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B5" w:rsidRPr="003968B5" w:rsidRDefault="003968B5" w:rsidP="003968B5">
      <w:pPr>
        <w:spacing w:after="0" w:line="750" w:lineRule="atLeast"/>
        <w:jc w:val="center"/>
        <w:outlineLvl w:val="2"/>
        <w:rPr>
          <w:rFonts w:ascii="inherit" w:eastAsia="Times New Roman" w:hAnsi="inherit" w:cs="Helvetica"/>
          <w:caps/>
          <w:color w:val="FF6633"/>
          <w:spacing w:val="-30"/>
          <w:sz w:val="75"/>
          <w:szCs w:val="75"/>
          <w:lang w:eastAsia="ru-RU"/>
        </w:rPr>
      </w:pPr>
      <w:r w:rsidRPr="003968B5">
        <w:rPr>
          <w:rFonts w:ascii="inherit" w:eastAsia="Times New Roman" w:hAnsi="inherit" w:cs="Helvetica"/>
          <w:caps/>
          <w:color w:val="FF6633"/>
          <w:spacing w:val="-30"/>
          <w:sz w:val="75"/>
          <w:szCs w:val="75"/>
          <w:lang w:eastAsia="ru-RU"/>
        </w:rPr>
        <w:t>Прейскурант</w:t>
      </w:r>
    </w:p>
    <w:p w:rsidR="003968B5" w:rsidRPr="003968B5" w:rsidRDefault="003968B5" w:rsidP="003968B5">
      <w:pPr>
        <w:spacing w:after="300" w:line="300" w:lineRule="atLeast"/>
        <w:jc w:val="center"/>
        <w:outlineLvl w:val="5"/>
        <w:rPr>
          <w:rFonts w:ascii="inherit" w:eastAsia="Times New Roman" w:hAnsi="inherit" w:cs="Helvetica"/>
          <w:color w:val="404D5F"/>
          <w:spacing w:val="9"/>
          <w:sz w:val="30"/>
          <w:szCs w:val="30"/>
          <w:lang w:eastAsia="ru-RU"/>
        </w:rPr>
      </w:pPr>
      <w:r w:rsidRPr="003968B5">
        <w:rPr>
          <w:rFonts w:ascii="inherit" w:eastAsia="Times New Roman" w:hAnsi="inherit" w:cs="Helvetica"/>
          <w:color w:val="404D5F"/>
          <w:spacing w:val="9"/>
          <w:sz w:val="30"/>
          <w:szCs w:val="30"/>
          <w:lang w:eastAsia="ru-RU"/>
        </w:rPr>
        <w:t>наличный и безналичный расчет*</w:t>
      </w:r>
    </w:p>
    <w:tbl>
      <w:tblPr>
        <w:tblW w:w="5000" w:type="pct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3357"/>
      </w:tblGrid>
      <w:tr w:rsidR="003968B5" w:rsidRPr="003968B5" w:rsidTr="003968B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3968B5" w:rsidRPr="003968B5" w:rsidRDefault="003968B5" w:rsidP="003968B5">
            <w:pPr>
              <w:spacing w:after="0" w:line="240" w:lineRule="auto"/>
              <w:rPr>
                <w:rFonts w:ascii="Myriad" w:eastAsia="Times New Roman" w:hAnsi="Myriad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b/>
                <w:bCs/>
                <w:color w:val="333333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B5" w:rsidRPr="003968B5" w:rsidRDefault="003968B5" w:rsidP="003968B5">
            <w:pPr>
              <w:spacing w:after="0" w:line="240" w:lineRule="auto"/>
              <w:rPr>
                <w:rFonts w:ascii="Myriad" w:eastAsia="Times New Roman" w:hAnsi="Myriad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b/>
                <w:bCs/>
                <w:color w:val="333333"/>
                <w:sz w:val="30"/>
                <w:szCs w:val="30"/>
                <w:lang w:eastAsia="ru-RU"/>
              </w:rPr>
              <w:t>Цена услуги</w:t>
            </w:r>
          </w:p>
        </w:tc>
      </w:tr>
      <w:tr w:rsidR="003968B5" w:rsidRPr="003968B5" w:rsidTr="003968B5">
        <w:trPr>
          <w:tblHeader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0" w:line="240" w:lineRule="auto"/>
              <w:rPr>
                <w:rFonts w:ascii="Myriad" w:eastAsia="Times New Roman" w:hAnsi="Myriad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8B5" w:rsidRPr="003968B5" w:rsidRDefault="003968B5" w:rsidP="003968B5">
      <w:pPr>
        <w:spacing w:after="0" w:line="240" w:lineRule="auto"/>
        <w:rPr>
          <w:rFonts w:ascii="Myriad" w:eastAsia="Times New Roman" w:hAnsi="Myriad" w:cs="Helvetica"/>
          <w:vanish/>
          <w:color w:val="333333"/>
          <w:sz w:val="21"/>
          <w:szCs w:val="21"/>
          <w:lang w:eastAsia="ru-RU"/>
        </w:rPr>
      </w:pPr>
    </w:p>
    <w:tbl>
      <w:tblPr>
        <w:tblW w:w="5000" w:type="pct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9"/>
        <w:gridCol w:w="836"/>
      </w:tblGrid>
      <w:tr w:rsidR="009940A9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Первичная консультация врача стоматолога с составлением плана лечения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9940A9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0,00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9940A9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Default="009940A9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Консультация хирурга </w:t>
            </w:r>
            <w:proofErr w:type="spellStart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имплантолога</w:t>
            </w:r>
            <w:proofErr w:type="spellEnd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, врача высшей категории </w:t>
            </w:r>
            <w:proofErr w:type="spellStart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Наталухиной</w:t>
            </w:r>
            <w:proofErr w:type="spellEnd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Е.И.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с заключением и планом лечения</w:t>
            </w:r>
          </w:p>
          <w:p w:rsidR="00B4428E" w:rsidRDefault="00B4428E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Компьютерная рентген диагностика</w:t>
            </w:r>
          </w:p>
          <w:p w:rsidR="00B4428E" w:rsidRPr="003968B5" w:rsidRDefault="00B4428E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Анестезия инъекционная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C7F" w:rsidRDefault="009940A9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500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  <w:p w:rsidR="00B4428E" w:rsidRDefault="00375C7F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100</w:t>
            </w:r>
            <w:r w:rsidR="00B4428E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  <w:p w:rsidR="00B4428E" w:rsidRPr="003968B5" w:rsidRDefault="00B4428E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300 руб.</w:t>
            </w:r>
          </w:p>
        </w:tc>
      </w:tr>
      <w:tr w:rsidR="009940A9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</w:tbl>
    <w:p w:rsidR="003968B5" w:rsidRPr="003968B5" w:rsidRDefault="003968B5" w:rsidP="003968B5">
      <w:pPr>
        <w:spacing w:before="450" w:after="450" w:line="240" w:lineRule="auto"/>
        <w:ind w:left="-105"/>
        <w:outlineLvl w:val="3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3968B5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ТЕРАПЕВТИЧЕСКАЯ СТОМАТОЛОГИЯ</w:t>
      </w:r>
    </w:p>
    <w:tbl>
      <w:tblPr>
        <w:tblW w:w="5000" w:type="pct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8"/>
        <w:gridCol w:w="1867"/>
      </w:tblGrid>
      <w:tr w:rsidR="003968B5" w:rsidRPr="003968B5" w:rsidTr="00375C7F">
        <w:tc>
          <w:tcPr>
            <w:tcW w:w="40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C7F" w:rsidRDefault="00375C7F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опрта</w:t>
            </w:r>
            <w:proofErr w:type="spellEnd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-дам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, </w:t>
            </w:r>
          </w:p>
          <w:p w:rsidR="003968B5" w:rsidRPr="003968B5" w:rsidRDefault="00375C7F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Применение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ротового </w:t>
            </w:r>
            <w:proofErr w:type="spellStart"/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ректрактора</w:t>
            </w:r>
            <w:proofErr w:type="spellEnd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опрта-гейт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Default="00375C7F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200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  <w:p w:rsidR="00375C7F" w:rsidRPr="003968B5" w:rsidRDefault="00375C7F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150 руб.</w:t>
            </w:r>
          </w:p>
        </w:tc>
      </w:tr>
      <w:tr w:rsidR="003968B5" w:rsidRPr="003968B5" w:rsidTr="00375C7F">
        <w:tc>
          <w:tcPr>
            <w:tcW w:w="40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9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3968B5" w:rsidRPr="003968B5" w:rsidTr="00375C7F">
        <w:tc>
          <w:tcPr>
            <w:tcW w:w="40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9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3968B5" w:rsidRPr="003968B5" w:rsidTr="00375C7F">
        <w:tc>
          <w:tcPr>
            <w:tcW w:w="40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9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3968B5" w:rsidRPr="003968B5" w:rsidTr="00375C7F">
        <w:tc>
          <w:tcPr>
            <w:tcW w:w="40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9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</w:tbl>
    <w:p w:rsidR="003968B5" w:rsidRPr="003968B5" w:rsidRDefault="003968B5" w:rsidP="003968B5">
      <w:pPr>
        <w:spacing w:before="450" w:after="450" w:line="240" w:lineRule="auto"/>
        <w:ind w:left="-105"/>
        <w:outlineLvl w:val="3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3968B5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ПРОВЕДЕНИЕ ПРОФЕССИОНАЛЬНОЙ ГИГИЕНЫ ПОЛОСТИ РТА</w:t>
      </w:r>
    </w:p>
    <w:tbl>
      <w:tblPr>
        <w:tblW w:w="5104" w:type="pct"/>
        <w:tblInd w:w="-142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327"/>
      </w:tblGrid>
      <w:tr w:rsidR="001C6E36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1C6E36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Комплексное снятие зубных отложений с двух челюстей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9940A9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3000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1C6E36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Профессиональна</w:t>
            </w:r>
            <w:r w:rsidR="009940A9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я гигиена методом </w:t>
            </w:r>
            <w:proofErr w:type="spellStart"/>
            <w:r w:rsidR="009940A9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Air-Flow</w:t>
            </w:r>
            <w:proofErr w:type="spellEnd"/>
            <w:r w:rsidR="009940A9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(один зуб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)</w:t>
            </w:r>
          </w:p>
          <w:p w:rsidR="009940A9" w:rsidRDefault="009940A9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  <w:p w:rsidR="009940A9" w:rsidRPr="003968B5" w:rsidRDefault="009940A9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Профессиональна</w:t>
            </w: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я гигиена методом </w:t>
            </w:r>
            <w:proofErr w:type="spellStart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ультрозвук</w:t>
            </w:r>
            <w:proofErr w:type="spellEnd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(один зуб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Default="009940A9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90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  <w:p w:rsidR="009940A9" w:rsidRDefault="009940A9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  <w:p w:rsidR="009940A9" w:rsidRPr="003968B5" w:rsidRDefault="009940A9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70 руб.</w:t>
            </w:r>
          </w:p>
        </w:tc>
      </w:tr>
      <w:tr w:rsidR="001C6E36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lastRenderedPageBreak/>
              <w:t>Профессиональная гигиена зубных протезов с опорой на имплантат (1 шт.)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1000 руб.</w:t>
            </w:r>
          </w:p>
        </w:tc>
      </w:tr>
      <w:tr w:rsidR="001C6E36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Направленная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реминерализующая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терапия всех зубов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75C7F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1200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1C6E36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1C6E36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1C6E36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3968B5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9940A9" w:rsidRDefault="009940A9" w:rsidP="003968B5">
            <w:pPr>
              <w:spacing w:after="300" w:line="240" w:lineRule="auto"/>
              <w:rPr>
                <w:rFonts w:ascii="inherit" w:eastAsia="Times New Roman" w:hAnsi="inherit" w:cs="Helvetica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Helvetica"/>
                <w:color w:val="333333"/>
                <w:sz w:val="36"/>
                <w:szCs w:val="36"/>
                <w:lang w:eastAsia="ru-RU"/>
              </w:rPr>
              <w:t>ЛЕЧЕНИЕ КАРИЕС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3968B5" w:rsidRPr="003968B5" w:rsidTr="001C6E36">
        <w:tc>
          <w:tcPr>
            <w:tcW w:w="4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Шинирование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зубов стекловолокном, одно звено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75C7F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5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000 руб.</w:t>
            </w:r>
          </w:p>
        </w:tc>
      </w:tr>
    </w:tbl>
    <w:p w:rsidR="003968B5" w:rsidRPr="003968B5" w:rsidRDefault="003968B5" w:rsidP="003968B5">
      <w:pPr>
        <w:spacing w:before="450" w:after="450" w:line="240" w:lineRule="auto"/>
        <w:ind w:left="-105"/>
        <w:outlineLvl w:val="3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3968B5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ПЛОМБИРОВАНИЕ ПОЛОСТЕЙ</w:t>
      </w:r>
    </w:p>
    <w:tbl>
      <w:tblPr>
        <w:tblW w:w="5000" w:type="pct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2"/>
        <w:gridCol w:w="1163"/>
      </w:tblGrid>
      <w:tr w:rsidR="003968B5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Временная пломба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светоотверждаемая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75C7F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100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Временная пломба цементная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75C7F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50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Постоянная пломба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светоотверждаемая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при кариесе в пределах эмали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75C7F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1200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Постоянная пломба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светоотверждаемая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при кариесе эмали и дентина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693C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1900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Постоянная пломба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светоотверждаемая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при кариесе эмали и дентина с восстановлением контактной поверхности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693C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2700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Художественная реставрация зуба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4000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1B18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3968B5" w:rsidRPr="003968B5" w:rsidTr="001B18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</w:tbl>
    <w:p w:rsidR="003968B5" w:rsidRPr="003968B5" w:rsidRDefault="003968B5" w:rsidP="003968B5">
      <w:pPr>
        <w:spacing w:before="450" w:after="450" w:line="240" w:lineRule="auto"/>
        <w:ind w:left="-105"/>
        <w:outlineLvl w:val="3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3968B5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ЭНДОДОНТИЯ</w:t>
      </w:r>
    </w:p>
    <w:tbl>
      <w:tblPr>
        <w:tblW w:w="5000" w:type="pct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1080"/>
      </w:tblGrid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lastRenderedPageBreak/>
              <w:t xml:space="preserve">Вскрытие полости зуба и наложение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девитализирующей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пасты под анестезией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550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Медикаментозная и механическая (инструментальная) обработка одного канала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700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Использование ультразвуковых файлов в корневом канале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200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Распломбирование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одного корневого канала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693C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700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Пломбирование одного корневого канала пастами временными лечебными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250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Пломбирование одного корневого канала пастами постоянными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693C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Апексификация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и закрытие перфорации в области дна и полости корневого канала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693C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600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Пломбирование гу</w:t>
            </w:r>
            <w:r w:rsidR="001B182D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ттаперчевыми штифтами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600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Использование анкерного штифта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693C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700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Извлечение инородного тела из корневого канала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1000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Извлечение инородного тела из корневого канала (отломанный инструмент)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1000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693C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Подготовка зуба под культевую вкладку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500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</w:tbl>
    <w:p w:rsidR="003968B5" w:rsidRPr="003968B5" w:rsidRDefault="003968B5" w:rsidP="003968B5">
      <w:pPr>
        <w:spacing w:before="450" w:after="450" w:line="240" w:lineRule="auto"/>
        <w:ind w:left="-105"/>
        <w:outlineLvl w:val="3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3968B5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ЛЕЧЕНИЕ ЗАБОЛЕВАНИЙ ПАРАДОНТА</w:t>
      </w:r>
    </w:p>
    <w:tbl>
      <w:tblPr>
        <w:tblW w:w="5000" w:type="pct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035"/>
      </w:tblGrid>
      <w:tr w:rsidR="00C41912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Аппликация лекарственными препарата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ми в области одного зуба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30693C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100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C41912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Антисептическая и/ или медикаментозная обработка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парадонтального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кармана одного зуба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C4191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400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C41912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lastRenderedPageBreak/>
              <w:t xml:space="preserve">Лечение методом </w:t>
            </w:r>
            <w:proofErr w:type="gramStart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ФДТ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одного</w:t>
            </w:r>
            <w:proofErr w:type="gramEnd"/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сегмента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C4191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300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C41912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Лечение методом ФДТ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двух сегментов или одной челюсти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C4191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1000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C41912" w:rsidRPr="003968B5" w:rsidTr="00396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Лечение методом ФДТ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двух челюстей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C4191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3500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</w:tbl>
    <w:p w:rsidR="003968B5" w:rsidRPr="003968B5" w:rsidRDefault="003968B5" w:rsidP="003968B5">
      <w:pPr>
        <w:spacing w:before="450" w:after="450" w:line="240" w:lineRule="auto"/>
        <w:ind w:left="-105"/>
        <w:outlineLvl w:val="3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3968B5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ОРТОПЕДИЧЕСКАЯ СТОМАТОЛОГИЯ</w:t>
      </w:r>
    </w:p>
    <w:tbl>
      <w:tblPr>
        <w:tblW w:w="5303" w:type="pct"/>
        <w:tblInd w:w="-567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4"/>
        <w:gridCol w:w="1278"/>
      </w:tblGrid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Снятие одной штампованной коронки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200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500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Снятие металлокерамической коронки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500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Снятие коронки с имплантата цементной фиксации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1000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Снятие коронки с имплантата винтовой фиксации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500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Фиксация на цемент двойного отверждения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400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Фиксация коронки на временный цемент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50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Фиксация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винира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на постоянный цемент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700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Изготовление временной коронки прямым методом в клинике врачом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900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Изготовление временной коронки в лаборатории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1500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Изготовление индивидуальной ложки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1000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Диагностические слепки и модели из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супергипса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(неразборные)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500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Вкладка культевая (кобальт-хромовый сплав)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2400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Вкладка культевая из диоксида циркония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lastRenderedPageBreak/>
              <w:t>Металлокерамическая кор</w:t>
            </w:r>
            <w:r w:rsidR="001B182D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онка.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5000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Металлокерамическая коронка на имплантат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1B182D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10000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Винир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керамический </w:t>
            </w:r>
            <w:proofErr w:type="gram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супер тонкий</w:t>
            </w:r>
            <w:proofErr w:type="gram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без обточки эмали зуба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Керамическая коронка из диоксида циркония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7B00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11000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Абатмент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индивидуальный из сплава кобальт-хром (без стоимости основания/ платформы для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абатмента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Абатмент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индивидуальный из диоксида циркония (без стоимости основания/платформы для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абатмента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1B182D">
        <w:tc>
          <w:tcPr>
            <w:tcW w:w="4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Закрытие шахты материалом при винтовой фиксации на имплантате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</w:tbl>
    <w:p w:rsidR="003968B5" w:rsidRPr="003968B5" w:rsidRDefault="003968B5" w:rsidP="003968B5">
      <w:pPr>
        <w:spacing w:before="450" w:after="450" w:line="240" w:lineRule="auto"/>
        <w:ind w:left="-105"/>
        <w:outlineLvl w:val="3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3968B5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СЪЕМНОЕ ПРОТЕЗИРОВАНИЕ</w:t>
      </w:r>
    </w:p>
    <w:tbl>
      <w:tblPr>
        <w:tblW w:w="5455" w:type="pct"/>
        <w:tblInd w:w="-851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9"/>
        <w:gridCol w:w="1337"/>
      </w:tblGrid>
      <w:tr w:rsidR="00307B00" w:rsidRPr="003968B5" w:rsidTr="00C41912">
        <w:tc>
          <w:tcPr>
            <w:tcW w:w="43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Съемный протез частичный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Classic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9000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07B00" w:rsidRPr="003968B5" w:rsidTr="00C41912">
        <w:tc>
          <w:tcPr>
            <w:tcW w:w="43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Полный</w:t>
            </w: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съемный </w:t>
            </w:r>
            <w:proofErr w:type="gramStart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протез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Classic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10000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07B00" w:rsidRPr="003968B5" w:rsidTr="00C41912">
        <w:tc>
          <w:tcPr>
            <w:tcW w:w="43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Бюгельный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протез с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кламерной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фиксацией (стоимость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кламеров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включена)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C41912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19000</w:t>
            </w:r>
            <w:r w:rsidR="00307B00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07B00" w:rsidRPr="003968B5" w:rsidTr="00C41912">
        <w:tc>
          <w:tcPr>
            <w:tcW w:w="43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Бюгельный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протез на замковых креплениях (металлических)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30000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07B00" w:rsidRPr="003968B5" w:rsidTr="00C41912">
        <w:tc>
          <w:tcPr>
            <w:tcW w:w="43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По</w:t>
            </w: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чинка протеза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1700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07B00" w:rsidRPr="003968B5" w:rsidTr="00C41912">
        <w:tc>
          <w:tcPr>
            <w:tcW w:w="43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307B00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Перебазировка протеза в условиях клиники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B00" w:rsidRPr="003968B5" w:rsidRDefault="00C41912" w:rsidP="00307B00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1200</w:t>
            </w:r>
            <w:r w:rsidR="00307B00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C41912" w:rsidRPr="003968B5" w:rsidTr="00C41912">
        <w:tc>
          <w:tcPr>
            <w:tcW w:w="43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12" w:rsidRDefault="00C41912" w:rsidP="00C41912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Съемный протез частичный нейлон</w:t>
            </w:r>
          </w:p>
          <w:p w:rsidR="00C41912" w:rsidRDefault="00C41912" w:rsidP="00C41912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val="en-US"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Съемный протез частичный нейлон</w:t>
            </w: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val="en-US" w:eastAsia="ru-RU"/>
              </w:rPr>
              <w:t>t</w:t>
            </w:r>
            <w:r w:rsidRPr="00C41912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-</w:t>
            </w: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val="en-US" w:eastAsia="ru-RU"/>
              </w:rPr>
              <w:t>crystal</w:t>
            </w:r>
          </w:p>
          <w:p w:rsidR="00C41912" w:rsidRDefault="00C41912" w:rsidP="00C41912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val="en-US" w:eastAsia="ru-RU"/>
              </w:rPr>
            </w:pPr>
          </w:p>
          <w:p w:rsidR="00C41912" w:rsidRPr="00C41912" w:rsidRDefault="00C41912" w:rsidP="00C41912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Нейлоновый </w:t>
            </w:r>
            <w:proofErr w:type="spellStart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имедиат</w:t>
            </w:r>
            <w:proofErr w:type="spellEnd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протез до 3-х зубов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12" w:rsidRDefault="00C41912" w:rsidP="00C41912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14000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  <w:p w:rsidR="00C41912" w:rsidRDefault="00C41912" w:rsidP="00C41912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val="en-US" w:eastAsia="ru-RU"/>
              </w:rPr>
              <w:t xml:space="preserve">18000 </w:t>
            </w: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  <w:p w:rsidR="00C41912" w:rsidRPr="00C41912" w:rsidRDefault="00C41912" w:rsidP="00C41912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4000 руб.</w:t>
            </w:r>
          </w:p>
        </w:tc>
      </w:tr>
    </w:tbl>
    <w:p w:rsidR="003968B5" w:rsidRPr="003968B5" w:rsidRDefault="003968B5" w:rsidP="003968B5">
      <w:pPr>
        <w:spacing w:before="450" w:after="450" w:line="240" w:lineRule="auto"/>
        <w:ind w:left="-105"/>
        <w:outlineLvl w:val="3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3968B5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lastRenderedPageBreak/>
        <w:t>ХИРУРГИЧЕСКАЯ СТОМАТОЛОГИЯ И ПАРАДОНТОЛОГИЯ</w:t>
      </w:r>
    </w:p>
    <w:tbl>
      <w:tblPr>
        <w:tblW w:w="5000" w:type="pct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1559"/>
      </w:tblGrid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Удаление зуб</w:t>
            </w:r>
            <w:r w:rsidR="00307B00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а простое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7B00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600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Удаление зуб</w:t>
            </w:r>
            <w:r w:rsidR="00307B00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а сложное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7B00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900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Удаление зуба ретинированного,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дистопированного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C4191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2500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Удаление имплантата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Удаление одного экзостоза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C41912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1000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Периостотомия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и постановка дренажа в области 1-3 зуба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C4191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500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Закрытый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синуслифтинг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(без стоимости биоматериалов)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C4191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5000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Открытый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синуслифтинг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(без стоимости биоматериалов)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C41912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10000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Лос</w:t>
            </w:r>
            <w:r w:rsidR="00C41912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кутная операция в области 2-х зубов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C41912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4500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Пластика мягких тканей соединительнотканным трансплантатом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C4191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2500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Установка формирователя десны (без стоимости формирователя)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C41912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1500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Установка формирователя с проведением пластики десны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C4191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4000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7B00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Установка </w:t>
            </w:r>
            <w:proofErr w:type="gramStart"/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имплантата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,</w:t>
            </w:r>
            <w:proofErr w:type="gramEnd"/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Dentium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07B00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24000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Установка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микроимплантата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Направленная костная регенерация (без стоимости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пинов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и костных материалов)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Иссечение «капюшона»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7336A2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700 </w:t>
            </w: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Пластика сообщения с верхнечелюстной пазухой и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синуслифтинг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(без стоимости биоматериалов)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7336A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7500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Открытый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кюретаж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в области 1-3 зубов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7336A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650 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lastRenderedPageBreak/>
              <w:t xml:space="preserve">Закрытый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кюретаж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в области 1-3 зубов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7336A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300 руб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Гингивоэктамия</w:t>
            </w:r>
            <w:proofErr w:type="spellEnd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 в области одного зуба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7336A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550 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3968B5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Операция </w:t>
            </w:r>
            <w:proofErr w:type="spellStart"/>
            <w:r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цистоэктамия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7336A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4000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7336A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Пластика уздечки языка 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7336A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1000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  <w:tr w:rsidR="003968B5" w:rsidRPr="003968B5" w:rsidTr="00307B00">
        <w:tc>
          <w:tcPr>
            <w:tcW w:w="41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7336A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Пластика уздечки верхней губы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8B5" w:rsidRPr="003968B5" w:rsidRDefault="007336A2" w:rsidP="003968B5">
            <w:pPr>
              <w:spacing w:after="300" w:line="240" w:lineRule="auto"/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 xml:space="preserve">3000 </w:t>
            </w:r>
            <w:r w:rsidR="003968B5" w:rsidRPr="003968B5">
              <w:rPr>
                <w:rFonts w:ascii="Myriad" w:eastAsia="Times New Roman" w:hAnsi="Myriad" w:cs="Helvetica"/>
                <w:color w:val="333333"/>
                <w:sz w:val="30"/>
                <w:szCs w:val="30"/>
                <w:lang w:eastAsia="ru-RU"/>
              </w:rPr>
              <w:t>руб.</w:t>
            </w:r>
          </w:p>
        </w:tc>
      </w:tr>
    </w:tbl>
    <w:p w:rsidR="002A25DF" w:rsidRDefault="007336A2">
      <w:bookmarkStart w:id="0" w:name="_GoBack"/>
      <w:bookmarkEnd w:id="0"/>
    </w:p>
    <w:sectPr w:rsidR="002A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35"/>
    <w:rsid w:val="000F0435"/>
    <w:rsid w:val="001B182D"/>
    <w:rsid w:val="001C6E36"/>
    <w:rsid w:val="0030693C"/>
    <w:rsid w:val="00307B00"/>
    <w:rsid w:val="00375C7F"/>
    <w:rsid w:val="003968B5"/>
    <w:rsid w:val="00471212"/>
    <w:rsid w:val="007336A2"/>
    <w:rsid w:val="009940A9"/>
    <w:rsid w:val="00B17F8D"/>
    <w:rsid w:val="00B4428E"/>
    <w:rsid w:val="00C41912"/>
    <w:rsid w:val="00E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5FD4-23AE-4C9E-89FF-29978D2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4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2018-04-29T04:54:00Z</dcterms:created>
  <dcterms:modified xsi:type="dcterms:W3CDTF">2018-04-29T06:22:00Z</dcterms:modified>
</cp:coreProperties>
</file>